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0B5" w:rsidRDefault="002800B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800B5" w:rsidRDefault="002800B5">
      <w:pPr>
        <w:pStyle w:val="ConsPlusNormal"/>
        <w:jc w:val="both"/>
        <w:outlineLvl w:val="0"/>
      </w:pPr>
    </w:p>
    <w:p w:rsidR="002800B5" w:rsidRDefault="002800B5">
      <w:pPr>
        <w:pStyle w:val="ConsPlusTitle"/>
        <w:jc w:val="center"/>
        <w:outlineLvl w:val="0"/>
      </w:pPr>
      <w:r>
        <w:t>ПРАВИТЕЛЬСТВО РЕСПУБЛИКИ КАРЕЛИЯ</w:t>
      </w:r>
    </w:p>
    <w:p w:rsidR="002800B5" w:rsidRDefault="002800B5">
      <w:pPr>
        <w:pStyle w:val="ConsPlusTitle"/>
        <w:jc w:val="center"/>
      </w:pPr>
    </w:p>
    <w:p w:rsidR="002800B5" w:rsidRDefault="002800B5">
      <w:pPr>
        <w:pStyle w:val="ConsPlusTitle"/>
        <w:jc w:val="center"/>
      </w:pPr>
      <w:r>
        <w:t>ПОСТАНОВЛЕНИЕ</w:t>
      </w:r>
    </w:p>
    <w:p w:rsidR="002800B5" w:rsidRDefault="002800B5">
      <w:pPr>
        <w:pStyle w:val="ConsPlusTitle"/>
        <w:jc w:val="center"/>
      </w:pPr>
      <w:r>
        <w:t>от 15 июля 2011 г. N 172-П</w:t>
      </w:r>
    </w:p>
    <w:p w:rsidR="002800B5" w:rsidRDefault="002800B5">
      <w:pPr>
        <w:pStyle w:val="ConsPlusTitle"/>
        <w:jc w:val="center"/>
      </w:pPr>
    </w:p>
    <w:p w:rsidR="002800B5" w:rsidRDefault="002800B5">
      <w:pPr>
        <w:pStyle w:val="ConsPlusTitle"/>
        <w:jc w:val="center"/>
      </w:pPr>
      <w:r>
        <w:t>О ТЕРРИТОРИАЛЬНОМ ФОНДЕ</w:t>
      </w:r>
    </w:p>
    <w:p w:rsidR="002800B5" w:rsidRDefault="002800B5">
      <w:pPr>
        <w:pStyle w:val="ConsPlusTitle"/>
        <w:jc w:val="center"/>
      </w:pPr>
      <w:r>
        <w:t>ОБЯЗАТЕЛЬНОГО МЕДИЦИНСКОГО СТРАХОВАНИЯ</w:t>
      </w:r>
    </w:p>
    <w:p w:rsidR="002800B5" w:rsidRDefault="002800B5">
      <w:pPr>
        <w:pStyle w:val="ConsPlusTitle"/>
        <w:jc w:val="center"/>
      </w:pPr>
      <w:r>
        <w:t>РЕСПУБЛИКИ КАРЕЛИЯ</w:t>
      </w:r>
    </w:p>
    <w:p w:rsidR="002800B5" w:rsidRDefault="002800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00B5">
        <w:trPr>
          <w:jc w:val="center"/>
        </w:trPr>
        <w:tc>
          <w:tcPr>
            <w:tcW w:w="9294" w:type="dxa"/>
            <w:tcBorders>
              <w:top w:val="nil"/>
              <w:left w:val="single" w:sz="24" w:space="0" w:color="CED3F1"/>
              <w:bottom w:val="nil"/>
              <w:right w:val="single" w:sz="24" w:space="0" w:color="F4F3F8"/>
            </w:tcBorders>
            <w:shd w:val="clear" w:color="auto" w:fill="F4F3F8"/>
          </w:tcPr>
          <w:p w:rsidR="002800B5" w:rsidRDefault="002800B5">
            <w:pPr>
              <w:pStyle w:val="ConsPlusNormal"/>
              <w:jc w:val="center"/>
            </w:pPr>
            <w:r>
              <w:rPr>
                <w:color w:val="392C69"/>
              </w:rPr>
              <w:t>Список изменяющих документов</w:t>
            </w:r>
          </w:p>
          <w:p w:rsidR="002800B5" w:rsidRDefault="002800B5">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РК от 08.11.2017 N 396-П)</w:t>
            </w:r>
          </w:p>
        </w:tc>
      </w:tr>
    </w:tbl>
    <w:p w:rsidR="002800B5" w:rsidRDefault="002800B5">
      <w:pPr>
        <w:pStyle w:val="ConsPlusNormal"/>
        <w:jc w:val="center"/>
      </w:pPr>
    </w:p>
    <w:p w:rsidR="002800B5" w:rsidRDefault="002800B5">
      <w:pPr>
        <w:pStyle w:val="ConsPlusNormal"/>
        <w:ind w:firstLine="540"/>
        <w:jc w:val="both"/>
      </w:pPr>
      <w:r>
        <w:t xml:space="preserve">В соответствии с Федеральным </w:t>
      </w:r>
      <w:hyperlink r:id="rId6" w:history="1">
        <w:r>
          <w:rPr>
            <w:color w:val="0000FF"/>
          </w:rPr>
          <w:t>законом</w:t>
        </w:r>
      </w:hyperlink>
      <w:r>
        <w:t xml:space="preserve"> от 29 ноября 2010 года N 326-ФЗ "Об обязательном медицинском страховании в Российской Федерации", </w:t>
      </w:r>
      <w:hyperlink r:id="rId7" w:history="1">
        <w:r>
          <w:rPr>
            <w:color w:val="0000FF"/>
          </w:rPr>
          <w:t>Приказом</w:t>
        </w:r>
      </w:hyperlink>
      <w:r>
        <w:t xml:space="preserve"> Министерства здравоохранения и социального развития Российской Федерации от 21 января 2011 года N 15н "Об утверждении Типового положения о территориальном фонде обязательного медицинского страхования" Правительство Республики Карелия постановляет:</w:t>
      </w:r>
    </w:p>
    <w:p w:rsidR="002800B5" w:rsidRDefault="002800B5">
      <w:pPr>
        <w:pStyle w:val="ConsPlusNormal"/>
        <w:spacing w:before="220"/>
        <w:ind w:firstLine="540"/>
        <w:jc w:val="both"/>
      </w:pPr>
      <w:r>
        <w:t>1. Переименовать государственное учреждение "Карельский территориальный фонд обязательного медицинского страхования" в Территориальный фонд обязательного медицинского страхования Республики Карелия.</w:t>
      </w:r>
    </w:p>
    <w:p w:rsidR="002800B5" w:rsidRDefault="002800B5">
      <w:pPr>
        <w:pStyle w:val="ConsPlusNormal"/>
        <w:spacing w:before="220"/>
        <w:ind w:firstLine="540"/>
        <w:jc w:val="both"/>
      </w:pPr>
      <w:r>
        <w:t xml:space="preserve">2. Утвердить прилагаемое </w:t>
      </w:r>
      <w:hyperlink w:anchor="P33" w:history="1">
        <w:r>
          <w:rPr>
            <w:color w:val="0000FF"/>
          </w:rPr>
          <w:t>Положение</w:t>
        </w:r>
      </w:hyperlink>
      <w:r>
        <w:t xml:space="preserve"> о Территориальном фонде обязательного медицинского страхования Республики Карелия.</w:t>
      </w:r>
    </w:p>
    <w:p w:rsidR="002800B5" w:rsidRDefault="002800B5">
      <w:pPr>
        <w:pStyle w:val="ConsPlusNormal"/>
        <w:spacing w:before="220"/>
        <w:ind w:firstLine="540"/>
        <w:jc w:val="both"/>
      </w:pPr>
      <w:r>
        <w:t>3. Признать утратившими силу:</w:t>
      </w:r>
    </w:p>
    <w:p w:rsidR="002800B5" w:rsidRDefault="002800B5">
      <w:pPr>
        <w:pStyle w:val="ConsPlusNormal"/>
        <w:spacing w:before="220"/>
        <w:ind w:firstLine="540"/>
        <w:jc w:val="both"/>
      </w:pPr>
      <w:r>
        <w:t xml:space="preserve">- </w:t>
      </w:r>
      <w:hyperlink r:id="rId8" w:history="1">
        <w:r>
          <w:rPr>
            <w:color w:val="0000FF"/>
          </w:rPr>
          <w:t>Постановление</w:t>
        </w:r>
      </w:hyperlink>
      <w:r>
        <w:t xml:space="preserve"> Правительства Республики Карелия от 5 сентября 2005 года N 110-П "Об утверждении устава государственного учреждения "Карельский территориальный фонд обязательного медицинского страхования" (Собрание законодательства Республики Карелия, 2005, N 9, ст. 992);</w:t>
      </w:r>
    </w:p>
    <w:p w:rsidR="002800B5" w:rsidRDefault="002800B5">
      <w:pPr>
        <w:pStyle w:val="ConsPlusNormal"/>
        <w:spacing w:before="220"/>
        <w:ind w:firstLine="540"/>
        <w:jc w:val="both"/>
      </w:pPr>
      <w:r>
        <w:t xml:space="preserve">- </w:t>
      </w:r>
      <w:hyperlink r:id="rId9" w:history="1">
        <w:r>
          <w:rPr>
            <w:color w:val="0000FF"/>
          </w:rPr>
          <w:t>Постановление</w:t>
        </w:r>
      </w:hyperlink>
      <w:r>
        <w:t xml:space="preserve"> Правительства Республики Карелия от 28 ноября 2005 года N 130-П "О внесении изменения в Постановление Правительства Республики Карелия от 5 сентября 2005 года N 110-П" (Собрание законодательства Республики Карелия, 2005, N 11, ст. 1180);</w:t>
      </w:r>
    </w:p>
    <w:p w:rsidR="002800B5" w:rsidRDefault="002800B5">
      <w:pPr>
        <w:pStyle w:val="ConsPlusNormal"/>
        <w:spacing w:before="220"/>
        <w:ind w:firstLine="540"/>
        <w:jc w:val="both"/>
      </w:pPr>
      <w:r>
        <w:t xml:space="preserve">- </w:t>
      </w:r>
      <w:hyperlink r:id="rId10" w:history="1">
        <w:r>
          <w:rPr>
            <w:color w:val="0000FF"/>
          </w:rPr>
          <w:t>пункт 8</w:t>
        </w:r>
      </w:hyperlink>
      <w:r>
        <w:t xml:space="preserve"> Постановления Правительства Республики Карелия от 19 декабря 2006 года N 174-П "О внесении изменений в отдельные акты Правительства Республики Карелия" (Собрание законодательства Республики Карелия, 2006, N 12, ст. 1524);</w:t>
      </w:r>
    </w:p>
    <w:p w:rsidR="002800B5" w:rsidRDefault="002800B5">
      <w:pPr>
        <w:pStyle w:val="ConsPlusNormal"/>
        <w:spacing w:before="220"/>
        <w:ind w:firstLine="540"/>
        <w:jc w:val="both"/>
      </w:pPr>
      <w:r>
        <w:t xml:space="preserve">- </w:t>
      </w:r>
      <w:hyperlink r:id="rId11" w:history="1">
        <w:r>
          <w:rPr>
            <w:color w:val="0000FF"/>
          </w:rPr>
          <w:t>Постановление</w:t>
        </w:r>
      </w:hyperlink>
      <w:r>
        <w:t xml:space="preserve"> Правительства Республики Карелия от 8 декабря 2008 года N 251-П "О внесении изменения в Постановление Правительства Республики Карелия от 5 сентября 2005 года N 110-П" (Собрание законодательства Республики Карелия, 2008, N 12, ст. 1550).</w:t>
      </w:r>
    </w:p>
    <w:p w:rsidR="002800B5" w:rsidRDefault="002800B5">
      <w:pPr>
        <w:pStyle w:val="ConsPlusNormal"/>
        <w:ind w:firstLine="540"/>
        <w:jc w:val="both"/>
      </w:pPr>
    </w:p>
    <w:p w:rsidR="002800B5" w:rsidRDefault="002800B5">
      <w:pPr>
        <w:pStyle w:val="ConsPlusNormal"/>
        <w:jc w:val="right"/>
      </w:pPr>
      <w:r>
        <w:t>Глава Республики Карелия</w:t>
      </w:r>
    </w:p>
    <w:p w:rsidR="002800B5" w:rsidRDefault="002800B5">
      <w:pPr>
        <w:pStyle w:val="ConsPlusNormal"/>
        <w:jc w:val="right"/>
      </w:pPr>
      <w:r>
        <w:t>А.В.НЕЛИДОВ</w:t>
      </w:r>
    </w:p>
    <w:p w:rsidR="002800B5" w:rsidRDefault="002800B5">
      <w:pPr>
        <w:pStyle w:val="ConsPlusNormal"/>
        <w:jc w:val="right"/>
      </w:pPr>
    </w:p>
    <w:p w:rsidR="002800B5" w:rsidRDefault="002800B5">
      <w:pPr>
        <w:pStyle w:val="ConsPlusNormal"/>
        <w:jc w:val="right"/>
      </w:pPr>
    </w:p>
    <w:p w:rsidR="002800B5" w:rsidRDefault="002800B5">
      <w:pPr>
        <w:pStyle w:val="ConsPlusNormal"/>
        <w:jc w:val="right"/>
      </w:pPr>
    </w:p>
    <w:p w:rsidR="002800B5" w:rsidRDefault="002800B5">
      <w:pPr>
        <w:pStyle w:val="ConsPlusNormal"/>
        <w:jc w:val="right"/>
      </w:pPr>
    </w:p>
    <w:p w:rsidR="002800B5" w:rsidRDefault="002800B5">
      <w:pPr>
        <w:pStyle w:val="ConsPlusNormal"/>
        <w:jc w:val="right"/>
      </w:pPr>
    </w:p>
    <w:p w:rsidR="002800B5" w:rsidRDefault="002800B5">
      <w:pPr>
        <w:pStyle w:val="ConsPlusNormal"/>
        <w:jc w:val="right"/>
        <w:outlineLvl w:val="0"/>
      </w:pPr>
      <w:r>
        <w:lastRenderedPageBreak/>
        <w:t>Утверждено</w:t>
      </w:r>
    </w:p>
    <w:p w:rsidR="002800B5" w:rsidRDefault="002800B5">
      <w:pPr>
        <w:pStyle w:val="ConsPlusNormal"/>
        <w:jc w:val="right"/>
      </w:pPr>
      <w:r>
        <w:t>постановлением</w:t>
      </w:r>
    </w:p>
    <w:p w:rsidR="002800B5" w:rsidRDefault="002800B5">
      <w:pPr>
        <w:pStyle w:val="ConsPlusNormal"/>
        <w:jc w:val="right"/>
      </w:pPr>
      <w:r>
        <w:t>Правительства Республики Карелия</w:t>
      </w:r>
    </w:p>
    <w:p w:rsidR="002800B5" w:rsidRDefault="002800B5">
      <w:pPr>
        <w:pStyle w:val="ConsPlusNormal"/>
        <w:jc w:val="right"/>
      </w:pPr>
      <w:r>
        <w:t>от 15 июля 2011 года N 172-П</w:t>
      </w:r>
    </w:p>
    <w:p w:rsidR="002800B5" w:rsidRDefault="002800B5">
      <w:pPr>
        <w:pStyle w:val="ConsPlusNormal"/>
        <w:jc w:val="center"/>
      </w:pPr>
    </w:p>
    <w:p w:rsidR="002800B5" w:rsidRDefault="002800B5">
      <w:pPr>
        <w:pStyle w:val="ConsPlusTitle"/>
        <w:jc w:val="center"/>
      </w:pPr>
      <w:bookmarkStart w:id="0" w:name="P33"/>
      <w:bookmarkEnd w:id="0"/>
      <w:r>
        <w:t>ПОЛОЖЕНИЕ</w:t>
      </w:r>
    </w:p>
    <w:p w:rsidR="002800B5" w:rsidRDefault="002800B5">
      <w:pPr>
        <w:pStyle w:val="ConsPlusTitle"/>
        <w:jc w:val="center"/>
      </w:pPr>
      <w:r>
        <w:t>О ТЕРРИТОРИАЛЬНОМ ФОНДЕ ОБЯЗАТЕЛЬНОГО</w:t>
      </w:r>
    </w:p>
    <w:p w:rsidR="002800B5" w:rsidRDefault="002800B5">
      <w:pPr>
        <w:pStyle w:val="ConsPlusTitle"/>
        <w:jc w:val="center"/>
      </w:pPr>
      <w:r>
        <w:t>МЕДИЦИНСКОГО СТРАХОВАНИЯ РЕСПУБЛИКИ КАРЕЛИЯ</w:t>
      </w:r>
    </w:p>
    <w:p w:rsidR="002800B5" w:rsidRDefault="002800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00B5">
        <w:trPr>
          <w:jc w:val="center"/>
        </w:trPr>
        <w:tc>
          <w:tcPr>
            <w:tcW w:w="9294" w:type="dxa"/>
            <w:tcBorders>
              <w:top w:val="nil"/>
              <w:left w:val="single" w:sz="24" w:space="0" w:color="CED3F1"/>
              <w:bottom w:val="nil"/>
              <w:right w:val="single" w:sz="24" w:space="0" w:color="F4F3F8"/>
            </w:tcBorders>
            <w:shd w:val="clear" w:color="auto" w:fill="F4F3F8"/>
          </w:tcPr>
          <w:p w:rsidR="002800B5" w:rsidRDefault="002800B5">
            <w:pPr>
              <w:pStyle w:val="ConsPlusNormal"/>
              <w:jc w:val="center"/>
            </w:pPr>
            <w:r>
              <w:rPr>
                <w:color w:val="392C69"/>
              </w:rPr>
              <w:t>Список изменяющих документов</w:t>
            </w:r>
          </w:p>
          <w:p w:rsidR="002800B5" w:rsidRDefault="002800B5">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РК от 08.11.2017 N 396-П)</w:t>
            </w:r>
          </w:p>
        </w:tc>
      </w:tr>
    </w:tbl>
    <w:p w:rsidR="002800B5" w:rsidRDefault="002800B5">
      <w:pPr>
        <w:pStyle w:val="ConsPlusNormal"/>
        <w:jc w:val="center"/>
      </w:pPr>
    </w:p>
    <w:p w:rsidR="002800B5" w:rsidRDefault="002800B5">
      <w:pPr>
        <w:pStyle w:val="ConsPlusNormal"/>
        <w:jc w:val="center"/>
        <w:outlineLvl w:val="1"/>
      </w:pPr>
      <w:r>
        <w:t>I. Общие положения</w:t>
      </w:r>
    </w:p>
    <w:p w:rsidR="002800B5" w:rsidRDefault="002800B5">
      <w:pPr>
        <w:pStyle w:val="ConsPlusNormal"/>
        <w:jc w:val="center"/>
      </w:pPr>
    </w:p>
    <w:p w:rsidR="002800B5" w:rsidRDefault="002800B5">
      <w:pPr>
        <w:pStyle w:val="ConsPlusNormal"/>
        <w:ind w:firstLine="540"/>
        <w:jc w:val="both"/>
      </w:pPr>
      <w:r>
        <w:t xml:space="preserve">1. Территориальный фонд обязательного медицинского страхования Республики Карелия (далее - Территориальный фонд) является некоммерческой организацией, созданной в соответствии с </w:t>
      </w:r>
      <w:hyperlink r:id="rId13" w:history="1">
        <w:r>
          <w:rPr>
            <w:color w:val="0000FF"/>
          </w:rPr>
          <w:t>Постановлением</w:t>
        </w:r>
      </w:hyperlink>
      <w:r>
        <w:t xml:space="preserve"> Верховного Совета Республики Карелия от 1 июня 1993 года N XII-18/536 "Об образовании Карельского территориального фонда обязательного медицинского страхования" для реализации государственной политики в сфере обязательного медицинского страхования на территории Республики Карелия.</w:t>
      </w:r>
    </w:p>
    <w:p w:rsidR="002800B5" w:rsidRDefault="002800B5">
      <w:pPr>
        <w:pStyle w:val="ConsPlusNormal"/>
        <w:spacing w:before="220"/>
        <w:ind w:firstLine="540"/>
        <w:jc w:val="both"/>
      </w:pPr>
      <w:r>
        <w:t>2. Территориальный фонд является юридическим лицом, созданным в соответствии с законодательством Российской Федерации, и в своей деятельности подотчетен Правительству Республики Карелия и Федеральному фонду обязательного медицинского страхования (далее - Федеральный фонд). Для реализации своих полномочий Территориальный фонд открывает счета, может создавать филиалы и представительства, имеет бланк и гербовую печать со своим полным наименованием, иные печати, штампы и бланки, геральдический знак-эмблему.</w:t>
      </w:r>
    </w:p>
    <w:p w:rsidR="002800B5" w:rsidRDefault="002800B5">
      <w:pPr>
        <w:pStyle w:val="ConsPlusNormal"/>
        <w:spacing w:before="220"/>
        <w:ind w:firstLine="540"/>
        <w:jc w:val="both"/>
      </w:pPr>
      <w:r>
        <w:t>3. Официальное наименование - Территориальный фонд обязательного медицинского страхования Республики Карелия; сокращенное наименование - ТФОМС РК.</w:t>
      </w:r>
    </w:p>
    <w:p w:rsidR="002800B5" w:rsidRDefault="002800B5">
      <w:pPr>
        <w:pStyle w:val="ConsPlusNormal"/>
        <w:spacing w:before="220"/>
        <w:ind w:firstLine="540"/>
        <w:jc w:val="both"/>
      </w:pPr>
      <w:r>
        <w:t xml:space="preserve">4. Местонахождение Территориального фонда и его юридический адрес: 185011, Республика Карелия, г. Петрозаводск, ул. </w:t>
      </w:r>
      <w:proofErr w:type="spellStart"/>
      <w:r>
        <w:t>Торнева</w:t>
      </w:r>
      <w:proofErr w:type="spellEnd"/>
      <w:r>
        <w:t>, 5а.</w:t>
      </w:r>
    </w:p>
    <w:p w:rsidR="002800B5" w:rsidRDefault="002800B5">
      <w:pPr>
        <w:pStyle w:val="ConsPlusNormal"/>
        <w:spacing w:before="220"/>
        <w:ind w:firstLine="540"/>
        <w:jc w:val="both"/>
      </w:pPr>
      <w:r>
        <w:t xml:space="preserve">5. Территориальный фонд осуществляет свою деятельность в соответствии с </w:t>
      </w:r>
      <w:hyperlink r:id="rId14"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настоящим Положением и нормативными правовыми актами Республики Карелия.</w:t>
      </w:r>
    </w:p>
    <w:p w:rsidR="002800B5" w:rsidRDefault="002800B5">
      <w:pPr>
        <w:pStyle w:val="ConsPlusNormal"/>
        <w:ind w:firstLine="540"/>
        <w:jc w:val="both"/>
      </w:pPr>
    </w:p>
    <w:p w:rsidR="002800B5" w:rsidRDefault="002800B5">
      <w:pPr>
        <w:pStyle w:val="ConsPlusNormal"/>
        <w:jc w:val="center"/>
        <w:outlineLvl w:val="1"/>
      </w:pPr>
      <w:r>
        <w:t>II. Задачи Территориального фонда</w:t>
      </w:r>
    </w:p>
    <w:p w:rsidR="002800B5" w:rsidRDefault="002800B5">
      <w:pPr>
        <w:pStyle w:val="ConsPlusNormal"/>
        <w:jc w:val="center"/>
      </w:pPr>
    </w:p>
    <w:p w:rsidR="002800B5" w:rsidRDefault="002800B5">
      <w:pPr>
        <w:pStyle w:val="ConsPlusNormal"/>
        <w:ind w:firstLine="540"/>
        <w:jc w:val="both"/>
      </w:pPr>
      <w:r>
        <w:t>6. Задачами Территориального фонда являются:</w:t>
      </w:r>
    </w:p>
    <w:p w:rsidR="002800B5" w:rsidRDefault="002800B5">
      <w:pPr>
        <w:pStyle w:val="ConsPlusNormal"/>
        <w:spacing w:before="220"/>
        <w:ind w:firstLine="540"/>
        <w:jc w:val="both"/>
      </w:pPr>
      <w:r>
        <w:t>6.1. Обеспечение предусмотренных законодательством Российской Федерации прав граждан в системе обязательного медицинского страхования.</w:t>
      </w:r>
    </w:p>
    <w:p w:rsidR="002800B5" w:rsidRDefault="002800B5">
      <w:pPr>
        <w:pStyle w:val="ConsPlusNormal"/>
        <w:spacing w:before="220"/>
        <w:ind w:firstLine="540"/>
        <w:jc w:val="both"/>
      </w:pPr>
      <w:r>
        <w:t>6.2. Обеспечение гарантий бесплатного оказания застрахованным лицам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w:t>
      </w:r>
    </w:p>
    <w:p w:rsidR="002800B5" w:rsidRDefault="002800B5">
      <w:pPr>
        <w:pStyle w:val="ConsPlusNormal"/>
        <w:spacing w:before="220"/>
        <w:ind w:firstLine="540"/>
        <w:jc w:val="both"/>
      </w:pPr>
      <w:r>
        <w:t xml:space="preserve">6.3. Создание условий для обеспечения доступности и качества медицинской помощи, </w:t>
      </w:r>
      <w:r>
        <w:lastRenderedPageBreak/>
        <w:t>оказываемой в рамках программ обязательного медицинского страхования.</w:t>
      </w:r>
    </w:p>
    <w:p w:rsidR="002800B5" w:rsidRDefault="002800B5">
      <w:pPr>
        <w:pStyle w:val="ConsPlusNormal"/>
        <w:spacing w:before="220"/>
        <w:ind w:firstLine="540"/>
        <w:jc w:val="both"/>
      </w:pPr>
      <w:r>
        <w:t>6.4. Обеспечение государственных гарантий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2800B5" w:rsidRDefault="002800B5">
      <w:pPr>
        <w:pStyle w:val="ConsPlusNormal"/>
        <w:ind w:firstLine="540"/>
        <w:jc w:val="both"/>
      </w:pPr>
    </w:p>
    <w:p w:rsidR="002800B5" w:rsidRDefault="002800B5">
      <w:pPr>
        <w:pStyle w:val="ConsPlusNormal"/>
        <w:jc w:val="center"/>
        <w:outlineLvl w:val="1"/>
      </w:pPr>
      <w:r>
        <w:t>III. Полномочия и функции Территориального фонда</w:t>
      </w:r>
    </w:p>
    <w:p w:rsidR="002800B5" w:rsidRDefault="002800B5">
      <w:pPr>
        <w:pStyle w:val="ConsPlusNormal"/>
        <w:jc w:val="center"/>
      </w:pPr>
    </w:p>
    <w:p w:rsidR="002800B5" w:rsidRDefault="002800B5">
      <w:pPr>
        <w:pStyle w:val="ConsPlusNormal"/>
        <w:ind w:firstLine="540"/>
        <w:jc w:val="both"/>
      </w:pPr>
      <w:r>
        <w:t xml:space="preserve">7. Территориальный фонд осуществляет управление средствами обязательного медицинского страхования на территории Республики Карелия,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в Республике Карелия, а также решения иных задач, установленных Федеральным </w:t>
      </w:r>
      <w:hyperlink r:id="rId15" w:history="1">
        <w:r>
          <w:rPr>
            <w:color w:val="0000FF"/>
          </w:rPr>
          <w:t>законом</w:t>
        </w:r>
      </w:hyperlink>
      <w:r>
        <w:t xml:space="preserve"> от 29 ноября 2010 года N 326-ФЗ "Об обязательном медицинском страховании в Российской Федерации" (далее - Федеральный закон "Об обязательном медицинском страховании в Российской Федерации"), настоящим Положением, законом о бюджете Территориального фонда.</w:t>
      </w:r>
    </w:p>
    <w:p w:rsidR="002800B5" w:rsidRDefault="002800B5">
      <w:pPr>
        <w:pStyle w:val="ConsPlusNormal"/>
        <w:spacing w:before="220"/>
        <w:ind w:firstLine="540"/>
        <w:jc w:val="both"/>
      </w:pPr>
      <w:r>
        <w:t>8. Территориальный фонд осуществляет следующие полномочия страховщика:</w:t>
      </w:r>
    </w:p>
    <w:p w:rsidR="002800B5" w:rsidRDefault="002800B5">
      <w:pPr>
        <w:pStyle w:val="ConsPlusNormal"/>
        <w:spacing w:before="220"/>
        <w:ind w:firstLine="540"/>
        <w:jc w:val="both"/>
      </w:pPr>
      <w:r>
        <w:t>8.1.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в Республике Карелия.</w:t>
      </w:r>
    </w:p>
    <w:p w:rsidR="002800B5" w:rsidRDefault="002800B5">
      <w:pPr>
        <w:pStyle w:val="ConsPlusNormal"/>
        <w:spacing w:before="220"/>
        <w:ind w:firstLine="540"/>
        <w:jc w:val="both"/>
      </w:pPr>
      <w:r>
        <w:t>8.2. Аккумулирует средства обязательного медицинского страхования и управляет ими, осуществляет финансовое обеспечение реализации территориальной программы обязательного медицинского страхования в Республике Карелия,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2800B5" w:rsidRDefault="002800B5">
      <w:pPr>
        <w:pStyle w:val="ConsPlusNormal"/>
        <w:spacing w:before="220"/>
        <w:ind w:firstLine="540"/>
        <w:jc w:val="both"/>
      </w:pPr>
      <w:r>
        <w:t>8.3.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2800B5" w:rsidRDefault="002800B5">
      <w:pPr>
        <w:pStyle w:val="ConsPlusNormal"/>
        <w:spacing w:before="220"/>
        <w:ind w:firstLine="540"/>
        <w:jc w:val="both"/>
      </w:pPr>
      <w:r>
        <w:t>8.4.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2800B5" w:rsidRDefault="002800B5">
      <w:pPr>
        <w:pStyle w:val="ConsPlusNormal"/>
        <w:spacing w:before="220"/>
        <w:ind w:firstLine="540"/>
        <w:jc w:val="both"/>
      </w:pPr>
      <w:r>
        <w:t>8.5. Начисляет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установленном законодательством Российской Федерации.</w:t>
      </w:r>
    </w:p>
    <w:p w:rsidR="002800B5" w:rsidRDefault="002800B5">
      <w:pPr>
        <w:pStyle w:val="ConsPlusNormal"/>
        <w:spacing w:before="220"/>
        <w:ind w:firstLine="540"/>
        <w:jc w:val="both"/>
      </w:pPr>
      <w:r>
        <w:t xml:space="preserve">8.6. Утверждает для страховых медицинских организаций дифференцированные </w:t>
      </w:r>
      <w:proofErr w:type="spellStart"/>
      <w:r>
        <w:t>подушевые</w:t>
      </w:r>
      <w:proofErr w:type="spellEnd"/>
      <w:r>
        <w:t xml:space="preserve"> нормативы в </w:t>
      </w:r>
      <w:hyperlink r:id="rId16" w:history="1">
        <w:r>
          <w:rPr>
            <w:color w:val="0000FF"/>
          </w:rPr>
          <w:t>порядке</w:t>
        </w:r>
      </w:hyperlink>
      <w:r>
        <w:t>, установленном правилами обязательного медицинского страхования.</w:t>
      </w:r>
    </w:p>
    <w:p w:rsidR="002800B5" w:rsidRDefault="002800B5">
      <w:pPr>
        <w:pStyle w:val="ConsPlusNormal"/>
        <w:spacing w:before="220"/>
        <w:ind w:firstLine="540"/>
        <w:jc w:val="both"/>
      </w:pPr>
      <w:r>
        <w:t xml:space="preserve">8.7. Предъявляет в интересах застрахованного лица требования к страхователю, страховой медицинской организации и медицинской организации, в том числе в </w:t>
      </w:r>
      <w:hyperlink r:id="rId17" w:history="1">
        <w:r>
          <w:rPr>
            <w:color w:val="0000FF"/>
          </w:rPr>
          <w:t>судебном</w:t>
        </w:r>
      </w:hyperlink>
      <w:r>
        <w:t xml:space="preserve"> порядке, связанные с защитой его прав и законных интересов в сфере обязательного медицинского страхования.</w:t>
      </w:r>
    </w:p>
    <w:p w:rsidR="002800B5" w:rsidRDefault="002800B5">
      <w:pPr>
        <w:pStyle w:val="ConsPlusNormal"/>
        <w:spacing w:before="220"/>
        <w:ind w:firstLine="540"/>
        <w:jc w:val="both"/>
      </w:pPr>
      <w:r>
        <w:t xml:space="preserve">8.8.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w:t>
      </w:r>
      <w:r>
        <w:lastRenderedPageBreak/>
        <w:t xml:space="preserve">соответствии с Федеральным </w:t>
      </w:r>
      <w:hyperlink r:id="rId18" w:history="1">
        <w:r>
          <w:rPr>
            <w:color w:val="0000FF"/>
          </w:rPr>
          <w:t>законом</w:t>
        </w:r>
      </w:hyperlink>
      <w:r>
        <w:t xml:space="preserve"> "Об обязательном медицинском страховании в Российской Федерации".</w:t>
      </w:r>
    </w:p>
    <w:p w:rsidR="002800B5" w:rsidRDefault="002800B5">
      <w:pPr>
        <w:pStyle w:val="ConsPlusNormal"/>
        <w:spacing w:before="220"/>
        <w:ind w:firstLine="540"/>
        <w:jc w:val="both"/>
      </w:pPr>
      <w:r>
        <w:t xml:space="preserve">8.9. Ведет территориальный реестр экспертов качества медицинской помощи в соответствии с </w:t>
      </w:r>
      <w:hyperlink r:id="rId19"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2800B5" w:rsidRDefault="002800B5">
      <w:pPr>
        <w:pStyle w:val="ConsPlusNormal"/>
        <w:spacing w:before="220"/>
        <w:ind w:firstLine="540"/>
        <w:jc w:val="both"/>
      </w:pPr>
      <w:r>
        <w:t>8.10.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2800B5" w:rsidRDefault="002800B5">
      <w:pPr>
        <w:pStyle w:val="ConsPlusNormal"/>
        <w:spacing w:before="220"/>
        <w:ind w:firstLine="540"/>
        <w:jc w:val="both"/>
      </w:pPr>
      <w:r>
        <w:t>8.11. Вправе предъявлять иски к юридическим 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2800B5" w:rsidRDefault="002800B5">
      <w:pPr>
        <w:pStyle w:val="ConsPlusNormal"/>
        <w:spacing w:before="220"/>
        <w:ind w:firstLine="540"/>
        <w:jc w:val="both"/>
      </w:pPr>
      <w:r>
        <w:t>8.12.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2800B5" w:rsidRDefault="002800B5">
      <w:pPr>
        <w:pStyle w:val="ConsPlusNormal"/>
        <w:spacing w:before="220"/>
        <w:ind w:firstLine="540"/>
        <w:jc w:val="both"/>
      </w:pPr>
      <w:r>
        <w:t xml:space="preserve">8.13.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w:t>
      </w:r>
      <w:hyperlink r:id="rId20" w:history="1">
        <w:r>
          <w:rPr>
            <w:color w:val="0000FF"/>
          </w:rPr>
          <w:t>законодательством</w:t>
        </w:r>
      </w:hyperlink>
      <w:r>
        <w:t xml:space="preserve"> Российской Федерации.</w:t>
      </w:r>
    </w:p>
    <w:p w:rsidR="002800B5" w:rsidRDefault="002800B5">
      <w:pPr>
        <w:pStyle w:val="ConsPlusNormal"/>
        <w:spacing w:before="220"/>
        <w:ind w:firstLine="540"/>
        <w:jc w:val="both"/>
      </w:pPr>
      <w:r>
        <w:t>8.14. Ведет реестр страховых медицинских организаций, осуществляющих деятельность в сфере обязательного медицинского страхования на территории Республики Карелия.</w:t>
      </w:r>
    </w:p>
    <w:p w:rsidR="002800B5" w:rsidRDefault="002800B5">
      <w:pPr>
        <w:pStyle w:val="ConsPlusNormal"/>
        <w:spacing w:before="220"/>
        <w:ind w:firstLine="540"/>
        <w:jc w:val="both"/>
      </w:pPr>
      <w:r>
        <w:t>8.15.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на территории Республики Карелия.</w:t>
      </w:r>
    </w:p>
    <w:p w:rsidR="002800B5" w:rsidRDefault="002800B5">
      <w:pPr>
        <w:pStyle w:val="ConsPlusNormal"/>
        <w:jc w:val="both"/>
      </w:pPr>
      <w:r>
        <w:t>(</w:t>
      </w:r>
      <w:proofErr w:type="spellStart"/>
      <w:r>
        <w:t>пп</w:t>
      </w:r>
      <w:proofErr w:type="spellEnd"/>
      <w:r>
        <w:t xml:space="preserve">. 8.15 в ред. </w:t>
      </w:r>
      <w:hyperlink r:id="rId21" w:history="1">
        <w:r>
          <w:rPr>
            <w:color w:val="0000FF"/>
          </w:rPr>
          <w:t>Постановления</w:t>
        </w:r>
      </w:hyperlink>
      <w:r>
        <w:t xml:space="preserve"> Правительства РК от 08.11.2017 N 396-П)</w:t>
      </w:r>
    </w:p>
    <w:p w:rsidR="002800B5" w:rsidRDefault="002800B5">
      <w:pPr>
        <w:pStyle w:val="ConsPlusNormal"/>
        <w:spacing w:before="220"/>
        <w:ind w:firstLine="540"/>
        <w:jc w:val="both"/>
      </w:pPr>
      <w:r>
        <w:t>8.16. Ведет региональный сегмент единого регистра застрахованных лиц.</w:t>
      </w:r>
    </w:p>
    <w:p w:rsidR="002800B5" w:rsidRDefault="002800B5">
      <w:pPr>
        <w:pStyle w:val="ConsPlusNormal"/>
        <w:spacing w:before="220"/>
        <w:ind w:firstLine="540"/>
        <w:jc w:val="both"/>
      </w:pPr>
      <w:r>
        <w:t>8.17. Обеспечивает в пределах своей компетенции защиту сведений, составляющих информацию ограниченного доступа.</w:t>
      </w:r>
    </w:p>
    <w:p w:rsidR="002800B5" w:rsidRDefault="002800B5">
      <w:pPr>
        <w:pStyle w:val="ConsPlusNormal"/>
        <w:spacing w:before="220"/>
        <w:ind w:firstLine="540"/>
        <w:jc w:val="both"/>
      </w:pPr>
      <w:r>
        <w:t>8.18.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2800B5" w:rsidRDefault="002800B5">
      <w:pPr>
        <w:pStyle w:val="ConsPlusNormal"/>
        <w:jc w:val="both"/>
      </w:pPr>
      <w:r>
        <w:t>(</w:t>
      </w:r>
      <w:proofErr w:type="spellStart"/>
      <w:r>
        <w:t>пп</w:t>
      </w:r>
      <w:proofErr w:type="spellEnd"/>
      <w:r>
        <w:t xml:space="preserve">. 8.18 в ред. </w:t>
      </w:r>
      <w:hyperlink r:id="rId22" w:history="1">
        <w:r>
          <w:rPr>
            <w:color w:val="0000FF"/>
          </w:rPr>
          <w:t>Постановления</w:t>
        </w:r>
      </w:hyperlink>
      <w:r>
        <w:t xml:space="preserve"> Правительства РК от 08.11.2017 N 396-П)</w:t>
      </w:r>
    </w:p>
    <w:p w:rsidR="002800B5" w:rsidRDefault="002800B5">
      <w:pPr>
        <w:pStyle w:val="ConsPlusNormal"/>
        <w:spacing w:before="220"/>
        <w:ind w:firstLine="540"/>
        <w:jc w:val="both"/>
      </w:pPr>
      <w:r>
        <w:t>9. Территориальный фонд осуществляет следующие функции:</w:t>
      </w:r>
    </w:p>
    <w:p w:rsidR="002800B5" w:rsidRDefault="002800B5">
      <w:pPr>
        <w:pStyle w:val="ConsPlusNormal"/>
        <w:spacing w:before="220"/>
        <w:ind w:firstLine="540"/>
        <w:jc w:val="both"/>
      </w:pPr>
      <w:r>
        <w:t xml:space="preserve">9.1. Организует прием граждан, обеспечивает своевременное и полное рассмотрение обращений граждан в соответствии с </w:t>
      </w:r>
      <w:hyperlink r:id="rId23" w:history="1">
        <w:r>
          <w:rPr>
            <w:color w:val="0000FF"/>
          </w:rPr>
          <w:t>законодательством</w:t>
        </w:r>
      </w:hyperlink>
      <w:r>
        <w:t xml:space="preserve"> Российской Федерации.</w:t>
      </w:r>
    </w:p>
    <w:p w:rsidR="002800B5" w:rsidRDefault="002800B5">
      <w:pPr>
        <w:pStyle w:val="ConsPlusNormal"/>
        <w:spacing w:before="220"/>
        <w:ind w:firstLine="540"/>
        <w:jc w:val="both"/>
      </w:pPr>
      <w:r>
        <w:t>9.2. Проводит разъяснительную работу, информирование населения по вопросам, относящимся к компетенции Территориального фонда.</w:t>
      </w:r>
    </w:p>
    <w:p w:rsidR="002800B5" w:rsidRDefault="002800B5">
      <w:pPr>
        <w:pStyle w:val="ConsPlusNormal"/>
        <w:spacing w:before="220"/>
        <w:ind w:firstLine="540"/>
        <w:jc w:val="both"/>
      </w:pPr>
      <w:r>
        <w:t>9.3. Заключает со страховыми медицинскими организациями, работающими в системе обязательного медицинского страхования, договор о финансовом обеспечении обязательного медицинского страхования.</w:t>
      </w:r>
    </w:p>
    <w:p w:rsidR="002800B5" w:rsidRDefault="002800B5">
      <w:pPr>
        <w:pStyle w:val="ConsPlusNormal"/>
        <w:spacing w:before="220"/>
        <w:ind w:firstLine="540"/>
        <w:jc w:val="both"/>
      </w:pPr>
      <w:r>
        <w:t xml:space="preserve">9.4. Рассматривает дела и налагает штрафы, составляет акты о нарушении законодательства об обязательном медицинском страховании в соответствии с Федеральным </w:t>
      </w:r>
      <w:hyperlink r:id="rId24" w:history="1">
        <w:r>
          <w:rPr>
            <w:color w:val="0000FF"/>
          </w:rPr>
          <w:t>законом</w:t>
        </w:r>
      </w:hyperlink>
      <w:r>
        <w:t xml:space="preserve"> "Об обязательном медицинском страховании в Российской Федерации".</w:t>
      </w:r>
    </w:p>
    <w:p w:rsidR="002800B5" w:rsidRDefault="002800B5">
      <w:pPr>
        <w:pStyle w:val="ConsPlusNormal"/>
        <w:spacing w:before="220"/>
        <w:ind w:firstLine="540"/>
        <w:jc w:val="both"/>
      </w:pPr>
      <w:r>
        <w:t xml:space="preserve">9.5. Получает от медицинских организаций сведения о застрахованном лице и об оказанной ему медицинской помощи, необходимые для проведения контроля объемов, сроков, качества и </w:t>
      </w:r>
      <w:r>
        <w:lastRenderedPageBreak/>
        <w:t>условий предоставления медицинской помощи.</w:t>
      </w:r>
    </w:p>
    <w:p w:rsidR="002800B5" w:rsidRDefault="002800B5">
      <w:pPr>
        <w:pStyle w:val="ConsPlusNormal"/>
        <w:spacing w:before="220"/>
        <w:ind w:firstLine="540"/>
        <w:jc w:val="both"/>
      </w:pPr>
      <w:r>
        <w:t>9.6. Получает от страховых медицинских организаций данные о новых застрахованных лицах и сведения об изменении данных о ранее застрахованных лицах, а также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w:t>
      </w:r>
    </w:p>
    <w:p w:rsidR="002800B5" w:rsidRDefault="002800B5">
      <w:pPr>
        <w:pStyle w:val="ConsPlusNormal"/>
        <w:spacing w:before="220"/>
        <w:ind w:firstLine="540"/>
        <w:jc w:val="both"/>
      </w:pPr>
      <w:r>
        <w:t>9.7. По месту оказания медицинской помощи осуществляет расчеты за медицинскую помощь, оказанную застрахованным лицам за пределами Республики Карелия в объеме, установленном базовой программой обязательного медицинского страхования, а территориальный фонд,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w:t>
      </w:r>
    </w:p>
    <w:p w:rsidR="002800B5" w:rsidRDefault="002800B5">
      <w:pPr>
        <w:pStyle w:val="ConsPlusNormal"/>
        <w:spacing w:before="220"/>
        <w:ind w:firstLine="540"/>
        <w:jc w:val="both"/>
      </w:pPr>
      <w:r>
        <w:t>9.8.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w:t>
      </w:r>
    </w:p>
    <w:p w:rsidR="002800B5" w:rsidRDefault="002800B5">
      <w:pPr>
        <w:pStyle w:val="ConsPlusNormal"/>
        <w:spacing w:before="220"/>
        <w:ind w:firstLine="540"/>
        <w:jc w:val="both"/>
      </w:pPr>
      <w:r>
        <w:t xml:space="preserve">9.9. Осуществляет контроль за деятельностью страховой медицинской организации, осуществляемой в соответствии с Федеральным </w:t>
      </w:r>
      <w:hyperlink r:id="rId25" w:history="1">
        <w:r>
          <w:rPr>
            <w:color w:val="0000FF"/>
          </w:rPr>
          <w:t>законом</w:t>
        </w:r>
      </w:hyperlink>
      <w:r>
        <w:t xml:space="preserve"> "Об обязательном медицинском страховании в Российской Федерации", и выполнением договора о финансовом обеспечении обязательного медицинского страхования.</w:t>
      </w:r>
    </w:p>
    <w:p w:rsidR="002800B5" w:rsidRDefault="002800B5">
      <w:pPr>
        <w:pStyle w:val="ConsPlusNormal"/>
        <w:spacing w:before="220"/>
        <w:ind w:firstLine="540"/>
        <w:jc w:val="both"/>
      </w:pPr>
      <w:r>
        <w:t>9.10. При отсутствии страховых медицинских организаций на территории Республики Карелия осуществляет полномочия страховой медицинской организации до дня начала осуществления деятельности страховых медицинских организаций, включенных в реестр страховых медицинских организаций.</w:t>
      </w:r>
    </w:p>
    <w:p w:rsidR="002800B5" w:rsidRDefault="002800B5">
      <w:pPr>
        <w:pStyle w:val="ConsPlusNormal"/>
        <w:spacing w:before="220"/>
        <w:ind w:firstLine="540"/>
        <w:jc w:val="both"/>
      </w:pPr>
      <w:r>
        <w:t xml:space="preserve">9.11. Определяет работников, допущенных к работе с данными персонифицированного учета сведений о медицинской помощи, оказанной застрахованным лицам, и обеспечивает их конфиденциальность в соответствии с установленными </w:t>
      </w:r>
      <w:hyperlink r:id="rId26" w:history="1">
        <w:r>
          <w:rPr>
            <w:color w:val="0000FF"/>
          </w:rPr>
          <w:t>законодательством</w:t>
        </w:r>
      </w:hyperlink>
      <w:r>
        <w:t xml:space="preserve"> Российской Федерации требованиями по защите персональных данных.</w:t>
      </w:r>
    </w:p>
    <w:p w:rsidR="002800B5" w:rsidRDefault="002800B5">
      <w:pPr>
        <w:pStyle w:val="ConsPlusNormal"/>
        <w:spacing w:before="220"/>
        <w:ind w:firstLine="540"/>
        <w:jc w:val="both"/>
      </w:pPr>
      <w:r>
        <w:t>9.12. Направляет в страховые медицинские организации, осуществляющие деятельность в сфере обязательного медицинского страхования в Республике Карелия, сведения о гражданах, не обратившихся в страховую медицинскую организацию за выдачей им полисов обязательного медицинского страхования, пропорционально числу застрахованных лиц в каждой из них для заключения договоров о финансовом обеспечении обязательного медицинского страхования.</w:t>
      </w:r>
    </w:p>
    <w:p w:rsidR="002800B5" w:rsidRDefault="002800B5">
      <w:pPr>
        <w:pStyle w:val="ConsPlusNormal"/>
        <w:spacing w:before="220"/>
        <w:ind w:firstLine="540"/>
        <w:jc w:val="both"/>
      </w:pPr>
      <w:r>
        <w:t>9.13. Получает сведения от территориальных органов Пенсионного фонда Российской Федерации об уплате страховых взносов на обязательное медицинское страхование работающего населения.</w:t>
      </w:r>
    </w:p>
    <w:p w:rsidR="002800B5" w:rsidRDefault="002800B5">
      <w:pPr>
        <w:pStyle w:val="ConsPlusNormal"/>
        <w:spacing w:before="220"/>
        <w:ind w:firstLine="540"/>
        <w:jc w:val="both"/>
      </w:pPr>
      <w:r>
        <w:t>9.14. Принимает решения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2800B5" w:rsidRDefault="002800B5">
      <w:pPr>
        <w:pStyle w:val="ConsPlusNormal"/>
        <w:spacing w:before="220"/>
        <w:ind w:firstLine="540"/>
        <w:jc w:val="both"/>
      </w:pPr>
      <w:r>
        <w:t>9.15. Предъявляет к медицинской организации требования о возврате в бюджет Территориального фонда средств, перечисленных медицинской организации по договору на оказание и оплату медицинской помощи по обязательному медицинскому страхованию, использованных не по целевому назначению.</w:t>
      </w:r>
    </w:p>
    <w:p w:rsidR="002800B5" w:rsidRDefault="002800B5">
      <w:pPr>
        <w:pStyle w:val="ConsPlusNormal"/>
        <w:spacing w:before="220"/>
        <w:ind w:firstLine="540"/>
        <w:jc w:val="both"/>
      </w:pPr>
      <w:r>
        <w:t>9.16. Поручает проведение экспертизы качества медицинской помощи эксперту качества медицинской помощи из числа экспертов качества медицинской помощи, включенных в территориальный реестр экспертов качества медицинской помощи.</w:t>
      </w:r>
    </w:p>
    <w:p w:rsidR="002800B5" w:rsidRDefault="002800B5">
      <w:pPr>
        <w:pStyle w:val="ConsPlusNormal"/>
        <w:spacing w:before="220"/>
        <w:ind w:firstLine="540"/>
        <w:jc w:val="both"/>
      </w:pPr>
      <w:r>
        <w:lastRenderedPageBreak/>
        <w:t>9.17. Участвует в установлении тарифов на оплату медицинской помощи.</w:t>
      </w:r>
    </w:p>
    <w:p w:rsidR="002800B5" w:rsidRDefault="002800B5">
      <w:pPr>
        <w:pStyle w:val="ConsPlusNormal"/>
        <w:spacing w:before="220"/>
        <w:ind w:firstLine="540"/>
        <w:jc w:val="both"/>
      </w:pPr>
      <w:r>
        <w:t>9.18. Рассматривает претензию медицинской организации на заключение страховой медицинской организации.</w:t>
      </w:r>
    </w:p>
    <w:p w:rsidR="002800B5" w:rsidRDefault="002800B5">
      <w:pPr>
        <w:pStyle w:val="ConsPlusNormal"/>
        <w:spacing w:before="220"/>
        <w:ind w:firstLine="540"/>
        <w:jc w:val="both"/>
      </w:pPr>
      <w:r>
        <w:t>9.19.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rsidR="002800B5" w:rsidRDefault="002800B5">
      <w:pPr>
        <w:pStyle w:val="ConsPlusNormal"/>
        <w:spacing w:before="220"/>
        <w:ind w:firstLine="540"/>
        <w:jc w:val="both"/>
      </w:pPr>
      <w:r>
        <w:t>9.20. Ведет учет и отчетность в соответствии с законодательством Российской Федерации.</w:t>
      </w:r>
    </w:p>
    <w:p w:rsidR="002800B5" w:rsidRDefault="002800B5">
      <w:pPr>
        <w:pStyle w:val="ConsPlusNormal"/>
        <w:spacing w:before="220"/>
        <w:ind w:firstLine="540"/>
        <w:jc w:val="both"/>
      </w:pPr>
      <w:r>
        <w:t>9.21. Изучает и обобщает практику применения нормативных правовых актов по обязательному медицинскому страхованию.</w:t>
      </w:r>
    </w:p>
    <w:p w:rsidR="002800B5" w:rsidRDefault="002800B5">
      <w:pPr>
        <w:pStyle w:val="ConsPlusNormal"/>
        <w:spacing w:before="220"/>
        <w:ind w:firstLine="540"/>
        <w:jc w:val="both"/>
      </w:pPr>
      <w:r>
        <w:t>9.22. Осуществляет в соответствии с законодательством Российской Федерации работу по делопроизводству, комплектованию, хранению, учету и использованию архивных документов, образовавшихся в процессе деятельности Территориального фонда.</w:t>
      </w:r>
    </w:p>
    <w:p w:rsidR="002800B5" w:rsidRDefault="002800B5">
      <w:pPr>
        <w:pStyle w:val="ConsPlusNormal"/>
        <w:spacing w:before="220"/>
        <w:ind w:firstLine="540"/>
        <w:jc w:val="both"/>
      </w:pPr>
      <w:r>
        <w:t>9.23. В установленном законодательством Российской Федерации порядке размещает заказы и заключает государственные контракты, а также иные гражданско-правовые договоры на поставки товаров, выполнение работ, оказание услуг для обеспечения нужд Территориального фонда.</w:t>
      </w:r>
    </w:p>
    <w:p w:rsidR="002800B5" w:rsidRDefault="002800B5">
      <w:pPr>
        <w:pStyle w:val="ConsPlusNormal"/>
        <w:spacing w:before="220"/>
        <w:ind w:firstLine="540"/>
        <w:jc w:val="both"/>
      </w:pPr>
      <w:r>
        <w:t>9.24. При нарушении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налагает штраф в размере 10% от суммы средств, перечисленных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 при нарушении установленных договором сроков предоставления данных о застрахованных лицах страховой медицинской организацией, а также сведений об изменении этих данных налагает штраф в размере трех тысяч рублей.</w:t>
      </w:r>
    </w:p>
    <w:p w:rsidR="002800B5" w:rsidRDefault="002800B5">
      <w:pPr>
        <w:pStyle w:val="ConsPlusNormal"/>
        <w:spacing w:before="220"/>
        <w:ind w:firstLine="540"/>
        <w:jc w:val="both"/>
      </w:pPr>
      <w:r>
        <w:t>9.25. 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
    <w:p w:rsidR="002800B5" w:rsidRDefault="002800B5">
      <w:pPr>
        <w:pStyle w:val="ConsPlusNormal"/>
        <w:ind w:firstLine="540"/>
        <w:jc w:val="both"/>
      </w:pPr>
    </w:p>
    <w:p w:rsidR="002800B5" w:rsidRDefault="002800B5">
      <w:pPr>
        <w:pStyle w:val="ConsPlusNormal"/>
        <w:jc w:val="center"/>
        <w:outlineLvl w:val="1"/>
      </w:pPr>
      <w:r>
        <w:t>IV. Средства Территориального фонда</w:t>
      </w:r>
    </w:p>
    <w:p w:rsidR="002800B5" w:rsidRDefault="002800B5">
      <w:pPr>
        <w:pStyle w:val="ConsPlusNormal"/>
        <w:jc w:val="center"/>
      </w:pPr>
    </w:p>
    <w:p w:rsidR="002800B5" w:rsidRDefault="002800B5">
      <w:pPr>
        <w:pStyle w:val="ConsPlusNormal"/>
        <w:ind w:firstLine="540"/>
        <w:jc w:val="both"/>
      </w:pPr>
      <w:r>
        <w:t>10. Доходы бюджета Территориального фонда формируются в соответствии с бюджетным законодательством Российской Федерации. К доходам бюджета Территориального фонда относятся:</w:t>
      </w:r>
    </w:p>
    <w:p w:rsidR="002800B5" w:rsidRDefault="002800B5">
      <w:pPr>
        <w:pStyle w:val="ConsPlusNormal"/>
        <w:spacing w:before="220"/>
        <w:ind w:firstLine="540"/>
        <w:jc w:val="both"/>
      </w:pPr>
      <w:r>
        <w:t>10.1. Межбюджетные трансферты, передаваемые из бюджета Федерального фонда в соответствии с законодательством Российской Федерации.</w:t>
      </w:r>
    </w:p>
    <w:p w:rsidR="002800B5" w:rsidRDefault="002800B5">
      <w:pPr>
        <w:pStyle w:val="ConsPlusNormal"/>
        <w:spacing w:before="220"/>
        <w:ind w:firstLine="540"/>
        <w:jc w:val="both"/>
      </w:pPr>
      <w:bookmarkStart w:id="1" w:name="P110"/>
      <w:bookmarkEnd w:id="1"/>
      <w:r>
        <w:t xml:space="preserve">10.2. Платежи Республики Карелия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Федеральным </w:t>
      </w:r>
      <w:hyperlink r:id="rId27" w:history="1">
        <w:r>
          <w:rPr>
            <w:color w:val="0000FF"/>
          </w:rPr>
          <w:t>законом</w:t>
        </w:r>
      </w:hyperlink>
      <w:r>
        <w:t xml:space="preserve"> "Об обязательном медицинском страховании в Российской Федерации".</w:t>
      </w:r>
    </w:p>
    <w:p w:rsidR="002800B5" w:rsidRDefault="002800B5">
      <w:pPr>
        <w:pStyle w:val="ConsPlusNormal"/>
        <w:spacing w:before="220"/>
        <w:ind w:firstLine="540"/>
        <w:jc w:val="both"/>
      </w:pPr>
      <w:bookmarkStart w:id="2" w:name="P111"/>
      <w:bookmarkEnd w:id="2"/>
      <w:r>
        <w:t xml:space="preserve">10.3. Платежи Республики Карелия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Федеральным </w:t>
      </w:r>
      <w:hyperlink r:id="rId28" w:history="1">
        <w:r>
          <w:rPr>
            <w:color w:val="0000FF"/>
          </w:rPr>
          <w:t>законом</w:t>
        </w:r>
      </w:hyperlink>
      <w:r>
        <w:t xml:space="preserve"> "Об обязательном </w:t>
      </w:r>
      <w:r>
        <w:lastRenderedPageBreak/>
        <w:t>медицинском страховании в Российской Федерации".</w:t>
      </w:r>
    </w:p>
    <w:p w:rsidR="002800B5" w:rsidRDefault="002800B5">
      <w:pPr>
        <w:pStyle w:val="ConsPlusNormal"/>
        <w:spacing w:before="220"/>
        <w:ind w:firstLine="540"/>
        <w:jc w:val="both"/>
      </w:pPr>
      <w:r>
        <w:t>10.4. Доходы от размещения временно свободных средств.</w:t>
      </w:r>
    </w:p>
    <w:p w:rsidR="002800B5" w:rsidRDefault="002800B5">
      <w:pPr>
        <w:pStyle w:val="ConsPlusNormal"/>
        <w:spacing w:before="220"/>
        <w:ind w:firstLine="540"/>
        <w:jc w:val="both"/>
      </w:pPr>
      <w:r>
        <w:t>10.5. Межбюджетные трансферты, передаваемые из бюджета Республики Карелия, в случаях, установленных законом Республики Карелия.</w:t>
      </w:r>
    </w:p>
    <w:p w:rsidR="002800B5" w:rsidRDefault="002800B5">
      <w:pPr>
        <w:pStyle w:val="ConsPlusNormal"/>
        <w:spacing w:before="220"/>
        <w:ind w:firstLine="540"/>
        <w:jc w:val="both"/>
      </w:pPr>
      <w:r>
        <w:t>10.6. Начисленные пени и штрафы, подлежащие зачислению в бюджет Территориального фонда в соответствии с законодательством Российской Федерации.</w:t>
      </w:r>
    </w:p>
    <w:p w:rsidR="002800B5" w:rsidRDefault="002800B5">
      <w:pPr>
        <w:pStyle w:val="ConsPlusNormal"/>
        <w:spacing w:before="220"/>
        <w:ind w:firstLine="540"/>
        <w:jc w:val="both"/>
      </w:pPr>
      <w:r>
        <w:t>10.7. Иные источники, предусмотренные законодательством Российской Федерации.</w:t>
      </w:r>
    </w:p>
    <w:p w:rsidR="002800B5" w:rsidRDefault="002800B5">
      <w:pPr>
        <w:pStyle w:val="ConsPlusNormal"/>
        <w:spacing w:before="220"/>
        <w:ind w:firstLine="540"/>
        <w:jc w:val="both"/>
      </w:pPr>
      <w:r>
        <w:t>11. Расходы бюджета Территориального фонда осуществляются в целях финансового обеспечения:</w:t>
      </w:r>
    </w:p>
    <w:p w:rsidR="002800B5" w:rsidRDefault="002800B5">
      <w:pPr>
        <w:pStyle w:val="ConsPlusNormal"/>
        <w:spacing w:before="220"/>
        <w:ind w:firstLine="540"/>
        <w:jc w:val="both"/>
      </w:pPr>
      <w:r>
        <w:t>11.1. Выполнения территориальной программы обязательного медицинского страхования.</w:t>
      </w:r>
    </w:p>
    <w:p w:rsidR="002800B5" w:rsidRDefault="002800B5">
      <w:pPr>
        <w:pStyle w:val="ConsPlusNormal"/>
        <w:spacing w:before="220"/>
        <w:ind w:firstLine="540"/>
        <w:jc w:val="both"/>
      </w:pPr>
      <w:r>
        <w:t>11.2. Исполнения расходных обязательств Республики Карелия, возникающих при осуществлении органом государственной власти Республики Карелия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2800B5" w:rsidRDefault="002800B5">
      <w:pPr>
        <w:pStyle w:val="ConsPlusNormal"/>
        <w:spacing w:before="220"/>
        <w:ind w:firstLine="540"/>
        <w:jc w:val="both"/>
      </w:pPr>
      <w:r>
        <w:t>11.3. Исполнения расходных обязательств Республики Карелия, возникающих в результате принятия законов и (или) иных нормативных правовых актов Республики Карелия.</w:t>
      </w:r>
    </w:p>
    <w:p w:rsidR="002800B5" w:rsidRDefault="002800B5">
      <w:pPr>
        <w:pStyle w:val="ConsPlusNormal"/>
        <w:spacing w:before="220"/>
        <w:ind w:firstLine="540"/>
        <w:jc w:val="both"/>
      </w:pPr>
      <w:r>
        <w:t>11.4. Ведения дела по обязательному медицинскому страхованию страховыми медицинскими организациями.</w:t>
      </w:r>
    </w:p>
    <w:p w:rsidR="002800B5" w:rsidRDefault="002800B5">
      <w:pPr>
        <w:pStyle w:val="ConsPlusNormal"/>
        <w:spacing w:before="220"/>
        <w:ind w:firstLine="540"/>
        <w:jc w:val="both"/>
      </w:pPr>
      <w:r>
        <w:t>11.5. Выполнения функций органа управления Территориального фонда.</w:t>
      </w:r>
    </w:p>
    <w:p w:rsidR="002800B5" w:rsidRDefault="002800B5">
      <w:pPr>
        <w:pStyle w:val="ConsPlusNormal"/>
        <w:spacing w:before="220"/>
        <w:ind w:firstLine="540"/>
        <w:jc w:val="both"/>
      </w:pPr>
      <w:r>
        <w:t>12.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Республики Карелия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не должен превышать среднемесячного размера планируемых поступлений средств Территориального фонда на очередной год.</w:t>
      </w:r>
    </w:p>
    <w:p w:rsidR="002800B5" w:rsidRDefault="002800B5">
      <w:pPr>
        <w:pStyle w:val="ConsPlusNormal"/>
        <w:spacing w:before="220"/>
        <w:ind w:firstLine="540"/>
        <w:jc w:val="both"/>
      </w:pPr>
      <w:r>
        <w:t xml:space="preserve">13. Размер и порядок уплаты платежей Республики Карелия, указанных в </w:t>
      </w:r>
      <w:hyperlink w:anchor="P110" w:history="1">
        <w:r>
          <w:rPr>
            <w:color w:val="0000FF"/>
          </w:rPr>
          <w:t>подпунктах 10.2</w:t>
        </w:r>
      </w:hyperlink>
      <w:r>
        <w:t xml:space="preserve"> и </w:t>
      </w:r>
      <w:hyperlink w:anchor="P111" w:history="1">
        <w:r>
          <w:rPr>
            <w:color w:val="0000FF"/>
          </w:rPr>
          <w:t>10.3 пункта 10</w:t>
        </w:r>
      </w:hyperlink>
      <w:r>
        <w:t xml:space="preserve"> настоящего Положения, устанавливаются законом Республики Карелия.</w:t>
      </w:r>
    </w:p>
    <w:p w:rsidR="002800B5" w:rsidRDefault="002800B5">
      <w:pPr>
        <w:pStyle w:val="ConsPlusNormal"/>
        <w:spacing w:before="220"/>
        <w:ind w:firstLine="540"/>
        <w:jc w:val="both"/>
      </w:pPr>
      <w:r>
        <w:t>14. Средства бюджета Территориального фонда не входят в состав иных бюджетов бюджетной системы Российской Федерации и изъятию не подлежат.</w:t>
      </w:r>
    </w:p>
    <w:p w:rsidR="002800B5" w:rsidRDefault="002800B5">
      <w:pPr>
        <w:pStyle w:val="ConsPlusNormal"/>
        <w:spacing w:before="220"/>
        <w:ind w:firstLine="540"/>
        <w:jc w:val="both"/>
      </w:pPr>
      <w:r>
        <w:t>15. Выполнение функций органа управления Территориального фонда осуществляется за счет средств бюджета Территориального фонда, утвержденного законом Республики Карелия.</w:t>
      </w:r>
    </w:p>
    <w:p w:rsidR="002800B5" w:rsidRDefault="002800B5">
      <w:pPr>
        <w:pStyle w:val="ConsPlusNormal"/>
        <w:spacing w:before="220"/>
        <w:ind w:firstLine="540"/>
        <w:jc w:val="both"/>
      </w:pPr>
      <w:r>
        <w:t>16. Имущество Территориального фонда, приобретенное за счет средств обязательного медицинского страхования, является государственной собственностью Республики Карелия и используется Территориальным фондом на праве оперативного управления.</w:t>
      </w:r>
    </w:p>
    <w:p w:rsidR="002800B5" w:rsidRDefault="002800B5">
      <w:pPr>
        <w:pStyle w:val="ConsPlusNormal"/>
        <w:ind w:firstLine="540"/>
        <w:jc w:val="both"/>
      </w:pPr>
    </w:p>
    <w:p w:rsidR="002800B5" w:rsidRDefault="002800B5">
      <w:pPr>
        <w:pStyle w:val="ConsPlusNormal"/>
        <w:jc w:val="center"/>
        <w:outlineLvl w:val="1"/>
      </w:pPr>
      <w:r>
        <w:t>V. Органы управления Территориальным фондом</w:t>
      </w:r>
    </w:p>
    <w:p w:rsidR="002800B5" w:rsidRDefault="002800B5">
      <w:pPr>
        <w:pStyle w:val="ConsPlusNormal"/>
        <w:jc w:val="center"/>
      </w:pPr>
      <w:r>
        <w:t>и организация деятельности</w:t>
      </w:r>
    </w:p>
    <w:p w:rsidR="002800B5" w:rsidRDefault="002800B5">
      <w:pPr>
        <w:pStyle w:val="ConsPlusNormal"/>
        <w:jc w:val="center"/>
      </w:pPr>
    </w:p>
    <w:p w:rsidR="002800B5" w:rsidRDefault="002800B5">
      <w:pPr>
        <w:pStyle w:val="ConsPlusNormal"/>
        <w:ind w:firstLine="540"/>
        <w:jc w:val="both"/>
      </w:pPr>
      <w:r>
        <w:lastRenderedPageBreak/>
        <w:t>17. Управление Территориальным фондом осуществляется директором.</w:t>
      </w:r>
    </w:p>
    <w:p w:rsidR="002800B5" w:rsidRDefault="002800B5">
      <w:pPr>
        <w:pStyle w:val="ConsPlusNormal"/>
        <w:spacing w:before="220"/>
        <w:ind w:firstLine="540"/>
        <w:jc w:val="both"/>
      </w:pPr>
      <w:r>
        <w:t>18. Директор Территориального фонда назначается на должность и освобождается от должности Правительством Республики Карелия по согласованию с Федеральным фондом.</w:t>
      </w:r>
    </w:p>
    <w:p w:rsidR="002800B5" w:rsidRDefault="002800B5">
      <w:pPr>
        <w:pStyle w:val="ConsPlusNormal"/>
        <w:spacing w:before="220"/>
        <w:ind w:firstLine="540"/>
        <w:jc w:val="both"/>
      </w:pPr>
      <w:r>
        <w:t>19. Директор Территориального фонда организует и осуществляет общее руководство текущей деятельностью Территориального фонда, несет персональную ответственность за ее результаты, подотчетен правлению Территориального фонда.</w:t>
      </w:r>
    </w:p>
    <w:p w:rsidR="002800B5" w:rsidRDefault="002800B5">
      <w:pPr>
        <w:pStyle w:val="ConsPlusNormal"/>
        <w:spacing w:before="220"/>
        <w:ind w:firstLine="540"/>
        <w:jc w:val="both"/>
      </w:pPr>
      <w:r>
        <w:t>20. Директор Территориального фонда:</w:t>
      </w:r>
    </w:p>
    <w:p w:rsidR="002800B5" w:rsidRDefault="002800B5">
      <w:pPr>
        <w:pStyle w:val="ConsPlusNormal"/>
        <w:spacing w:before="220"/>
        <w:ind w:firstLine="540"/>
        <w:jc w:val="both"/>
      </w:pPr>
      <w:r>
        <w:t>20.1. Действует от имени Территориального фонда и представляет его интересы без доверенности.</w:t>
      </w:r>
    </w:p>
    <w:p w:rsidR="002800B5" w:rsidRDefault="002800B5">
      <w:pPr>
        <w:pStyle w:val="ConsPlusNormal"/>
        <w:spacing w:before="220"/>
        <w:ind w:firstLine="540"/>
        <w:jc w:val="both"/>
      </w:pPr>
      <w:r>
        <w:t>20.2. Распределяет обязанности между своими заместителями.</w:t>
      </w:r>
    </w:p>
    <w:p w:rsidR="002800B5" w:rsidRDefault="002800B5">
      <w:pPr>
        <w:pStyle w:val="ConsPlusNormal"/>
        <w:spacing w:before="220"/>
        <w:ind w:firstLine="540"/>
        <w:jc w:val="both"/>
      </w:pPr>
      <w:r>
        <w:t>20.3. Представляет для утверждения в Правительство Республики Карелия структуру Территориального фонда, предельную штатную численность, фонд оплаты труда работников Территориального фонда.</w:t>
      </w:r>
    </w:p>
    <w:p w:rsidR="002800B5" w:rsidRDefault="002800B5">
      <w:pPr>
        <w:pStyle w:val="ConsPlusNormal"/>
        <w:spacing w:before="220"/>
        <w:ind w:firstLine="540"/>
        <w:jc w:val="both"/>
      </w:pPr>
      <w:r>
        <w:t>20.4. По согласованию с правлением Территориального фонда утверждает в пределах установленной предельной численности и фонда оплаты труда штатное расписание Территориального фонда.</w:t>
      </w:r>
    </w:p>
    <w:p w:rsidR="002800B5" w:rsidRDefault="002800B5">
      <w:pPr>
        <w:pStyle w:val="ConsPlusNormal"/>
        <w:spacing w:before="220"/>
        <w:ind w:firstLine="540"/>
        <w:jc w:val="both"/>
      </w:pPr>
      <w:r>
        <w:t>20.5. Утверждает положения о структурных подразделениях, должностные инструкции работников Территориального фонда.</w:t>
      </w:r>
    </w:p>
    <w:p w:rsidR="002800B5" w:rsidRDefault="002800B5">
      <w:pPr>
        <w:pStyle w:val="ConsPlusNormal"/>
        <w:spacing w:before="220"/>
        <w:ind w:firstLine="540"/>
        <w:jc w:val="both"/>
      </w:pPr>
      <w:r>
        <w:t>20.6. Издает приказы, распоряжения административно-хозяйственного и организационно-распорядительного характера, дает указания по вопросам деятельности Территориального фонда, обязательные для исполнения всеми работниками Территориального фонда.</w:t>
      </w:r>
    </w:p>
    <w:p w:rsidR="002800B5" w:rsidRDefault="002800B5">
      <w:pPr>
        <w:pStyle w:val="ConsPlusNormal"/>
        <w:spacing w:before="220"/>
        <w:ind w:firstLine="540"/>
        <w:jc w:val="both"/>
      </w:pPr>
      <w:r>
        <w:t xml:space="preserve">20.7. Назначает на должность и освобождает от должности работников Территориального фонда в соответствии с трудовым </w:t>
      </w:r>
      <w:hyperlink r:id="rId29" w:history="1">
        <w:r>
          <w:rPr>
            <w:color w:val="0000FF"/>
          </w:rPr>
          <w:t>законодательством</w:t>
        </w:r>
      </w:hyperlink>
      <w:r>
        <w:t xml:space="preserve"> Российской Федерации.</w:t>
      </w:r>
    </w:p>
    <w:p w:rsidR="002800B5" w:rsidRDefault="002800B5">
      <w:pPr>
        <w:pStyle w:val="ConsPlusNormal"/>
        <w:spacing w:before="220"/>
        <w:ind w:firstLine="540"/>
        <w:jc w:val="both"/>
      </w:pPr>
      <w:r>
        <w:t xml:space="preserve">20.8. Привлекает работников Территориального фонда к дисциплинарной ответственности в соответствии с трудовым </w:t>
      </w:r>
      <w:hyperlink r:id="rId30" w:history="1">
        <w:r>
          <w:rPr>
            <w:color w:val="0000FF"/>
          </w:rPr>
          <w:t>законодательством</w:t>
        </w:r>
      </w:hyperlink>
      <w:r>
        <w:t xml:space="preserve"> Российской Федерации.</w:t>
      </w:r>
    </w:p>
    <w:p w:rsidR="002800B5" w:rsidRDefault="002800B5">
      <w:pPr>
        <w:pStyle w:val="ConsPlusNormal"/>
        <w:spacing w:before="220"/>
        <w:ind w:firstLine="540"/>
        <w:jc w:val="both"/>
      </w:pPr>
      <w:r>
        <w:t>20.9. Представляет в установленном порядке особо отличившихся работников Территориального фонда к присвоению почетных званий и награждению государственными наградами Российской Федерации и ведомственными наградами.</w:t>
      </w:r>
    </w:p>
    <w:p w:rsidR="002800B5" w:rsidRDefault="002800B5">
      <w:pPr>
        <w:pStyle w:val="ConsPlusNormal"/>
        <w:spacing w:before="220"/>
        <w:ind w:firstLine="540"/>
        <w:jc w:val="both"/>
      </w:pPr>
      <w:r>
        <w:t>20.10. Открывает расчетные и другие счета Территориального фонда.</w:t>
      </w:r>
    </w:p>
    <w:p w:rsidR="002800B5" w:rsidRDefault="002800B5">
      <w:pPr>
        <w:pStyle w:val="ConsPlusNormal"/>
        <w:spacing w:before="220"/>
        <w:ind w:firstLine="540"/>
        <w:jc w:val="both"/>
      </w:pPr>
      <w:r>
        <w:t>20.11. Организует ведение учета и отчетности Территориального фонда.</w:t>
      </w:r>
    </w:p>
    <w:p w:rsidR="002800B5" w:rsidRDefault="002800B5">
      <w:pPr>
        <w:pStyle w:val="ConsPlusNormal"/>
        <w:spacing w:before="220"/>
        <w:ind w:firstLine="540"/>
        <w:jc w:val="both"/>
      </w:pPr>
      <w:r>
        <w:t>21.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Республики Карелия.</w:t>
      </w:r>
    </w:p>
    <w:p w:rsidR="002800B5" w:rsidRDefault="002800B5">
      <w:pPr>
        <w:pStyle w:val="ConsPlusNormal"/>
        <w:spacing w:before="220"/>
        <w:ind w:firstLine="540"/>
        <w:jc w:val="both"/>
      </w:pPr>
      <w:r>
        <w:t>22. Состав правления Территориального фонда утверждается Правительством Республики Карелия.</w:t>
      </w:r>
    </w:p>
    <w:p w:rsidR="002800B5" w:rsidRDefault="002800B5">
      <w:pPr>
        <w:pStyle w:val="ConsPlusNormal"/>
        <w:spacing w:before="220"/>
        <w:ind w:firstLine="540"/>
        <w:jc w:val="both"/>
      </w:pPr>
      <w:r>
        <w:t>23. Порядок проведения заседаний и принятия решений правления Территориального фонда определяется Правительством Республики Карелия.</w:t>
      </w:r>
    </w:p>
    <w:p w:rsidR="002800B5" w:rsidRDefault="002800B5">
      <w:pPr>
        <w:pStyle w:val="ConsPlusNormal"/>
        <w:spacing w:before="220"/>
        <w:ind w:firstLine="540"/>
        <w:jc w:val="both"/>
      </w:pPr>
      <w:r>
        <w:t>24. Правление Территориального фонда не вправе осуществлять административно-</w:t>
      </w:r>
      <w:r>
        <w:lastRenderedPageBreak/>
        <w:t>хозяйственные и организационно-распорядительные функции.</w:t>
      </w:r>
    </w:p>
    <w:p w:rsidR="002800B5" w:rsidRDefault="002800B5">
      <w:pPr>
        <w:pStyle w:val="ConsPlusNormal"/>
        <w:ind w:firstLine="540"/>
        <w:jc w:val="both"/>
      </w:pPr>
    </w:p>
    <w:p w:rsidR="002800B5" w:rsidRDefault="002800B5">
      <w:pPr>
        <w:pStyle w:val="ConsPlusNormal"/>
        <w:jc w:val="center"/>
        <w:outlineLvl w:val="1"/>
      </w:pPr>
      <w:r>
        <w:t>VI. Контроль за деятельностью Территориального фонда</w:t>
      </w:r>
    </w:p>
    <w:p w:rsidR="002800B5" w:rsidRDefault="002800B5">
      <w:pPr>
        <w:pStyle w:val="ConsPlusNormal"/>
        <w:jc w:val="center"/>
      </w:pPr>
    </w:p>
    <w:p w:rsidR="002800B5" w:rsidRDefault="002800B5">
      <w:pPr>
        <w:pStyle w:val="ConsPlusNormal"/>
        <w:ind w:firstLine="540"/>
        <w:jc w:val="both"/>
      </w:pPr>
      <w:r>
        <w:t>25. Контроль за деятельностью Территориального фонда осуществляется Правительством Республики Карелия и Федеральным фондом.</w:t>
      </w:r>
    </w:p>
    <w:p w:rsidR="002800B5" w:rsidRDefault="002800B5">
      <w:pPr>
        <w:pStyle w:val="ConsPlusNormal"/>
        <w:spacing w:before="220"/>
        <w:ind w:firstLine="540"/>
        <w:jc w:val="both"/>
      </w:pPr>
      <w:r>
        <w:t>26. Контроль за исполнением бюджета Территориального фонда осуществляется в соответствии с бюджетным законодательством Российской Федерации.</w:t>
      </w:r>
    </w:p>
    <w:p w:rsidR="002800B5" w:rsidRDefault="002800B5">
      <w:pPr>
        <w:pStyle w:val="ConsPlusNormal"/>
        <w:ind w:firstLine="540"/>
        <w:jc w:val="both"/>
      </w:pPr>
    </w:p>
    <w:p w:rsidR="002800B5" w:rsidRDefault="002800B5">
      <w:pPr>
        <w:pStyle w:val="ConsPlusNormal"/>
        <w:ind w:firstLine="540"/>
        <w:jc w:val="both"/>
      </w:pPr>
    </w:p>
    <w:p w:rsidR="002800B5" w:rsidRDefault="002800B5">
      <w:pPr>
        <w:pStyle w:val="ConsPlusNormal"/>
        <w:pBdr>
          <w:top w:val="single" w:sz="6" w:space="0" w:color="auto"/>
        </w:pBdr>
        <w:spacing w:before="100" w:after="100"/>
        <w:jc w:val="both"/>
        <w:rPr>
          <w:sz w:val="2"/>
          <w:szCs w:val="2"/>
        </w:rPr>
      </w:pPr>
    </w:p>
    <w:p w:rsidR="00C23018" w:rsidRDefault="00C23018"/>
    <w:sectPr w:rsidR="00C23018" w:rsidSect="006665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800B5"/>
    <w:rsid w:val="002800B5"/>
    <w:rsid w:val="005541B2"/>
    <w:rsid w:val="00C23018"/>
    <w:rsid w:val="00D35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0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0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00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00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4DBAB6E005062E1D787B96D769EC426CB6F8FD1AD5C21977142F85D4EE2338F4k9I" TargetMode="External"/><Relationship Id="rId13" Type="http://schemas.openxmlformats.org/officeDocument/2006/relationships/hyperlink" Target="consultantplus://offline/ref=6C4DBAB6E005062E1D787B96D769EC426CB6F8FD1EDEC4197E49258D8DE2213F46699CC5F79637EFD128F2kFI" TargetMode="External"/><Relationship Id="rId18" Type="http://schemas.openxmlformats.org/officeDocument/2006/relationships/hyperlink" Target="consultantplus://offline/ref=6C4DBAB6E005062E1D78659BC105BB4F6ABCA6F01EDFC948294B74D883FEk7I" TargetMode="External"/><Relationship Id="rId26" Type="http://schemas.openxmlformats.org/officeDocument/2006/relationships/hyperlink" Target="consultantplus://offline/ref=6C4DBAB6E005062E1D78659BC105BB4F6ABFA7F41FD8C948294B74D883E7296F0E79D280FA9735E8FDk5I" TargetMode="External"/><Relationship Id="rId3" Type="http://schemas.openxmlformats.org/officeDocument/2006/relationships/webSettings" Target="webSettings.xml"/><Relationship Id="rId21" Type="http://schemas.openxmlformats.org/officeDocument/2006/relationships/hyperlink" Target="consultantplus://offline/ref=6C4DBAB6E005062E1D787B96D769EC426CB6F8FD1EDFC61C74142F85D4EE233849368BC2BE9A36EFD1282AF7kCI" TargetMode="External"/><Relationship Id="rId7" Type="http://schemas.openxmlformats.org/officeDocument/2006/relationships/hyperlink" Target="consultantplus://offline/ref=6C4DBAB6E005062E1D78659BC105BB4F69B8A1F11AD9C948294B74D883E7296F0E79D280FA9737EFFDk8I" TargetMode="External"/><Relationship Id="rId12" Type="http://schemas.openxmlformats.org/officeDocument/2006/relationships/hyperlink" Target="consultantplus://offline/ref=6C4DBAB6E005062E1D787B96D769EC426CB6F8FD1EDFC61C74142F85D4EE233849368BC2BE9A36EFD1282AF7kFI" TargetMode="External"/><Relationship Id="rId17" Type="http://schemas.openxmlformats.org/officeDocument/2006/relationships/hyperlink" Target="consultantplus://offline/ref=6C4DBAB6E005062E1D78659BC105BB4F6AB4A2F819DEC948294B74D883E7296F0E79D280FA9731EDFDk7I" TargetMode="External"/><Relationship Id="rId25" Type="http://schemas.openxmlformats.org/officeDocument/2006/relationships/hyperlink" Target="consultantplus://offline/ref=6C4DBAB6E005062E1D78659BC105BB4F6ABCA6F01EDFC948294B74D883FEk7I" TargetMode="External"/><Relationship Id="rId2" Type="http://schemas.openxmlformats.org/officeDocument/2006/relationships/settings" Target="settings.xml"/><Relationship Id="rId16" Type="http://schemas.openxmlformats.org/officeDocument/2006/relationships/hyperlink" Target="consultantplus://offline/ref=6C4DBAB6E005062E1D78659BC105BB4F6ABCA4F013DBC948294B74D883E7296F0E79D280FA9732EAFDk8I" TargetMode="External"/><Relationship Id="rId20" Type="http://schemas.openxmlformats.org/officeDocument/2006/relationships/hyperlink" Target="consultantplus://offline/ref=6C4DBAB6E005062E1D78659BC105BB4F6ABCA6F01EDFC948294B74D883E7296F0E79D280FA9732EBFDk0I" TargetMode="External"/><Relationship Id="rId29" Type="http://schemas.openxmlformats.org/officeDocument/2006/relationships/hyperlink" Target="consultantplus://offline/ref=6C4DBAB6E005062E1D78659BC105BB4F6AB5AFF813DBC948294B74D883FEk7I" TargetMode="External"/><Relationship Id="rId1" Type="http://schemas.openxmlformats.org/officeDocument/2006/relationships/styles" Target="styles.xml"/><Relationship Id="rId6" Type="http://schemas.openxmlformats.org/officeDocument/2006/relationships/hyperlink" Target="consultantplus://offline/ref=6C4DBAB6E005062E1D78659BC105BB4F6ABCA6F01EDFC948294B74D883E7296F0E79D280FA9734E8FDk7I" TargetMode="External"/><Relationship Id="rId11" Type="http://schemas.openxmlformats.org/officeDocument/2006/relationships/hyperlink" Target="consultantplus://offline/ref=6C4DBAB6E005062E1D787B96D769EC426CB6F8FD1AD5C21A75142F85D4EE2338F4k9I" TargetMode="External"/><Relationship Id="rId24" Type="http://schemas.openxmlformats.org/officeDocument/2006/relationships/hyperlink" Target="consultantplus://offline/ref=6C4DBAB6E005062E1D78659BC105BB4F6ABCA6F01EDFC948294B74D883E7296F0E79D280FA9735E8FDk1I" TargetMode="External"/><Relationship Id="rId32" Type="http://schemas.openxmlformats.org/officeDocument/2006/relationships/theme" Target="theme/theme1.xml"/><Relationship Id="rId5" Type="http://schemas.openxmlformats.org/officeDocument/2006/relationships/hyperlink" Target="consultantplus://offline/ref=6C4DBAB6E005062E1D787B96D769EC426CB6F8FD1EDFC61C74142F85D4EE233849368BC2BE9A36EFD1282AF7kFI" TargetMode="External"/><Relationship Id="rId15" Type="http://schemas.openxmlformats.org/officeDocument/2006/relationships/hyperlink" Target="consultantplus://offline/ref=6C4DBAB6E005062E1D78659BC105BB4F6ABCA6F01EDFC948294B74D883FEk7I" TargetMode="External"/><Relationship Id="rId23" Type="http://schemas.openxmlformats.org/officeDocument/2006/relationships/hyperlink" Target="consultantplus://offline/ref=6C4DBAB6E005062E1D78659BC105BB4F6AB5A5F51CD4C948294B74D883FEk7I" TargetMode="External"/><Relationship Id="rId28" Type="http://schemas.openxmlformats.org/officeDocument/2006/relationships/hyperlink" Target="consultantplus://offline/ref=6C4DBAB6E005062E1D78659BC105BB4F6ABCA6F01EDFC948294B74D883E7296F0E79D280FA9735E7FDk8I" TargetMode="External"/><Relationship Id="rId10" Type="http://schemas.openxmlformats.org/officeDocument/2006/relationships/hyperlink" Target="consultantplus://offline/ref=6C4DBAB6E005062E1D787B96D769EC426CB6F8FD1AD8CA1C74142F85D4EE233849368BC2BE9A36EFD12828F7k3I" TargetMode="External"/><Relationship Id="rId19" Type="http://schemas.openxmlformats.org/officeDocument/2006/relationships/hyperlink" Target="consultantplus://offline/ref=6C4DBAB6E005062E1D78659BC105BB4F6ABCA0F313DFC948294B74D883E7296F0E79D280FA9737EFFDk8I"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C4DBAB6E005062E1D787B96D769EC426CB6F8FD1ADECA1977142F85D4EE2338F4k9I" TargetMode="External"/><Relationship Id="rId14" Type="http://schemas.openxmlformats.org/officeDocument/2006/relationships/hyperlink" Target="consultantplus://offline/ref=6C4DBAB6E005062E1D78659BC105BB4F6AB5A1F5108A9E4A781E7AFDkDI" TargetMode="External"/><Relationship Id="rId22" Type="http://schemas.openxmlformats.org/officeDocument/2006/relationships/hyperlink" Target="consultantplus://offline/ref=6C4DBAB6E005062E1D787B96D769EC426CB6F8FD1EDFC61C74142F85D4EE233849368BC2BE9A36EFD1282AF7k2I" TargetMode="External"/><Relationship Id="rId27" Type="http://schemas.openxmlformats.org/officeDocument/2006/relationships/hyperlink" Target="consultantplus://offline/ref=6C4DBAB6E005062E1D78659BC105BB4F6ABCA6F01EDFC948294B74D883E7296F0E79D280FA9735E7FDk9I" TargetMode="External"/><Relationship Id="rId30" Type="http://schemas.openxmlformats.org/officeDocument/2006/relationships/hyperlink" Target="consultantplus://offline/ref=6C4DBAB6E005062E1D78659BC105BB4F6AB5AFF813DBC948294B74D883E7296F0E79D280FA9636E7FDk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3924</Words>
  <Characters>22372</Characters>
  <Application>Microsoft Office Word</Application>
  <DocSecurity>0</DocSecurity>
  <Lines>186</Lines>
  <Paragraphs>52</Paragraphs>
  <ScaleCrop>false</ScaleCrop>
  <Company/>
  <LinksUpToDate>false</LinksUpToDate>
  <CharactersWithSpaces>26244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ivao</dc:creator>
  <cp:lastModifiedBy>avkol</cp:lastModifiedBy>
  <cp:revision>2</cp:revision>
  <dcterms:created xsi:type="dcterms:W3CDTF">2019-12-13T06:59:00Z</dcterms:created>
  <dcterms:modified xsi:type="dcterms:W3CDTF">2019-12-13T06:59:00Z</dcterms:modified>
</cp:coreProperties>
</file>